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AE" w:rsidRDefault="008F66AE" w:rsidP="008F66AE">
      <w:pPr>
        <w:rPr>
          <w:sz w:val="24"/>
          <w:szCs w:val="24"/>
        </w:rPr>
      </w:pPr>
      <w:bookmarkStart w:id="0" w:name="_GoBack"/>
      <w:bookmarkEnd w:id="0"/>
    </w:p>
    <w:p w:rsidR="008F66AE" w:rsidRPr="00E82BA0" w:rsidRDefault="008F66AE" w:rsidP="008F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</w:t>
      </w:r>
      <w:r w:rsidRPr="00E82BA0">
        <w:rPr>
          <w:b/>
          <w:sz w:val="20"/>
          <w:szCs w:val="20"/>
        </w:rPr>
        <w:t xml:space="preserve"> complete below if starting Hybrid Closed Loop system</w:t>
      </w:r>
      <w:r>
        <w:rPr>
          <w:b/>
          <w:sz w:val="20"/>
          <w:szCs w:val="20"/>
        </w:rPr>
        <w:t xml:space="preserve"> (pump linked to sensors)</w:t>
      </w:r>
      <w:r w:rsidRPr="00E82BA0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3"/>
        <w:gridCol w:w="7845"/>
      </w:tblGrid>
      <w:tr w:rsidR="008F66AE" w:rsidRPr="00955B9C" w:rsidTr="00942C64">
        <w:tc>
          <w:tcPr>
            <w:tcW w:w="6091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  <w:p w:rsidR="008F66AE" w:rsidRPr="00955B9C" w:rsidRDefault="008F66AE" w:rsidP="00942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recent HbA1c result (advise of last done at King’s College Hospital)</w:t>
            </w:r>
          </w:p>
        </w:tc>
        <w:tc>
          <w:tcPr>
            <w:tcW w:w="7857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</w:tr>
      <w:tr w:rsidR="008F66AE" w:rsidRPr="00955B9C" w:rsidTr="00942C64">
        <w:tc>
          <w:tcPr>
            <w:tcW w:w="6091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  <w:p w:rsidR="008F66AE" w:rsidRPr="00955B9C" w:rsidRDefault="008F66AE" w:rsidP="00942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for above HbA1c result </w:t>
            </w:r>
          </w:p>
        </w:tc>
        <w:tc>
          <w:tcPr>
            <w:tcW w:w="7857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</w:tr>
      <w:tr w:rsidR="008F66AE" w:rsidRPr="00955B9C" w:rsidTr="00942C64">
        <w:tc>
          <w:tcPr>
            <w:tcW w:w="6091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  <w:p w:rsidR="008F66AE" w:rsidRDefault="008F66AE" w:rsidP="00942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last eye screening appointment</w:t>
            </w:r>
          </w:p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  <w:tc>
          <w:tcPr>
            <w:tcW w:w="7857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</w:tr>
      <w:tr w:rsidR="008F66AE" w:rsidRPr="00955B9C" w:rsidTr="00942C64">
        <w:tc>
          <w:tcPr>
            <w:tcW w:w="6091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  <w:p w:rsidR="008F66AE" w:rsidRDefault="008F66AE" w:rsidP="00942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 of last eye screening appointment / Any active eye disease?</w:t>
            </w:r>
          </w:p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  <w:tc>
          <w:tcPr>
            <w:tcW w:w="7857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</w:tr>
      <w:tr w:rsidR="008F66AE" w:rsidRPr="00955B9C" w:rsidTr="00942C64">
        <w:tc>
          <w:tcPr>
            <w:tcW w:w="6091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  <w:p w:rsidR="008F66AE" w:rsidRPr="00955B9C" w:rsidRDefault="008F66AE" w:rsidP="00942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having any active treatment for eyes?</w:t>
            </w:r>
          </w:p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  <w:tc>
          <w:tcPr>
            <w:tcW w:w="7857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</w:tr>
      <w:tr w:rsidR="008F66AE" w:rsidRPr="00955B9C" w:rsidTr="00942C64">
        <w:tc>
          <w:tcPr>
            <w:tcW w:w="6091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  <w:p w:rsidR="008F66AE" w:rsidRPr="00955B9C" w:rsidRDefault="008F66AE" w:rsidP="00942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copy/email picture of most recent eye screening letter if able</w:t>
            </w:r>
          </w:p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  <w:tc>
          <w:tcPr>
            <w:tcW w:w="7857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</w:tr>
      <w:tr w:rsidR="008F66AE" w:rsidRPr="00955B9C" w:rsidTr="00942C64">
        <w:tc>
          <w:tcPr>
            <w:tcW w:w="6091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  <w:p w:rsidR="008F66AE" w:rsidRPr="00955B9C" w:rsidRDefault="008F66AE" w:rsidP="00942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blood ketone testing meter and ketone strips? Which type?</w:t>
            </w:r>
          </w:p>
        </w:tc>
        <w:tc>
          <w:tcPr>
            <w:tcW w:w="7857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</w:tr>
      <w:tr w:rsidR="008F66AE" w:rsidRPr="00955B9C" w:rsidTr="00942C64">
        <w:tc>
          <w:tcPr>
            <w:tcW w:w="6091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  <w:p w:rsidR="008F66AE" w:rsidRPr="00955B9C" w:rsidRDefault="008F66AE" w:rsidP="00942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back up insulin pens and needles (both long acting and bolus insulin)?</w:t>
            </w:r>
          </w:p>
        </w:tc>
        <w:tc>
          <w:tcPr>
            <w:tcW w:w="7857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</w:tr>
      <w:tr w:rsidR="008F66AE" w:rsidRPr="00955B9C" w:rsidTr="00942C64">
        <w:tc>
          <w:tcPr>
            <w:tcW w:w="6091" w:type="dxa"/>
          </w:tcPr>
          <w:p w:rsidR="008F66AE" w:rsidRDefault="008F66AE" w:rsidP="00942C64">
            <w:pPr>
              <w:rPr>
                <w:sz w:val="20"/>
                <w:szCs w:val="20"/>
              </w:rPr>
            </w:pPr>
          </w:p>
          <w:p w:rsidR="008F66AE" w:rsidRDefault="008F66AE" w:rsidP="00942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which long acting and bolus insulins did you use pre pump?</w:t>
            </w:r>
          </w:p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  <w:tc>
          <w:tcPr>
            <w:tcW w:w="7857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</w:tr>
      <w:tr w:rsidR="008F66AE" w:rsidRPr="00955B9C" w:rsidTr="00942C64">
        <w:tc>
          <w:tcPr>
            <w:tcW w:w="6091" w:type="dxa"/>
          </w:tcPr>
          <w:p w:rsidR="008F66AE" w:rsidRDefault="008F66AE" w:rsidP="00942C64">
            <w:pPr>
              <w:rPr>
                <w:sz w:val="20"/>
                <w:szCs w:val="20"/>
              </w:rPr>
            </w:pPr>
          </w:p>
          <w:p w:rsidR="008F66AE" w:rsidRDefault="008F66AE" w:rsidP="00942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comment if not able to manage virtual education and training and require face to face appointment instead</w:t>
            </w:r>
          </w:p>
          <w:p w:rsidR="008F66AE" w:rsidRDefault="008F66AE" w:rsidP="00942C64">
            <w:pPr>
              <w:rPr>
                <w:sz w:val="20"/>
                <w:szCs w:val="20"/>
              </w:rPr>
            </w:pPr>
          </w:p>
          <w:p w:rsidR="008F66AE" w:rsidRDefault="008F66AE" w:rsidP="00942C64">
            <w:pPr>
              <w:rPr>
                <w:sz w:val="20"/>
                <w:szCs w:val="20"/>
              </w:rPr>
            </w:pPr>
          </w:p>
        </w:tc>
        <w:tc>
          <w:tcPr>
            <w:tcW w:w="7857" w:type="dxa"/>
          </w:tcPr>
          <w:p w:rsidR="008F66AE" w:rsidRPr="00955B9C" w:rsidRDefault="008F66AE" w:rsidP="00942C64">
            <w:pPr>
              <w:rPr>
                <w:sz w:val="20"/>
                <w:szCs w:val="20"/>
              </w:rPr>
            </w:pPr>
          </w:p>
        </w:tc>
      </w:tr>
    </w:tbl>
    <w:p w:rsidR="00AA3D09" w:rsidRDefault="00AA3D09"/>
    <w:sectPr w:rsidR="00AA3D09" w:rsidSect="008F66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AE"/>
    <w:rsid w:val="00262C5A"/>
    <w:rsid w:val="008F66AE"/>
    <w:rsid w:val="00AA3D09"/>
    <w:rsid w:val="00B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2A41F-8E84-41D3-8664-AA6D7B47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Whight, Emma</dc:creator>
  <cp:keywords/>
  <dc:description/>
  <cp:lastModifiedBy>Gallen, Geraldine</cp:lastModifiedBy>
  <cp:revision>2</cp:revision>
  <dcterms:created xsi:type="dcterms:W3CDTF">2024-11-22T12:34:00Z</dcterms:created>
  <dcterms:modified xsi:type="dcterms:W3CDTF">2024-11-22T12:34:00Z</dcterms:modified>
</cp:coreProperties>
</file>